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3A65" w14:textId="307FBD9E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t xml:space="preserve">Dear </w:t>
      </w:r>
      <w:r w:rsidRPr="009C2DAE">
        <w:rPr>
          <w:rFonts w:ascii="Garamond" w:hAnsi="Garamond"/>
          <w:highlight w:val="cyan"/>
        </w:rPr>
        <w:t>____________</w:t>
      </w:r>
      <w:r w:rsidR="009E5D0C" w:rsidRPr="009C2DAE">
        <w:rPr>
          <w:rFonts w:ascii="Garamond" w:hAnsi="Garamond"/>
        </w:rPr>
        <w:t>:</w:t>
      </w:r>
    </w:p>
    <w:p w14:paraId="38A00192" w14:textId="77777777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t> </w:t>
      </w:r>
    </w:p>
    <w:p w14:paraId="6D68FF73" w14:textId="056A4A38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t xml:space="preserve">I am writing on behalf of </w:t>
      </w:r>
      <w:r w:rsidR="000113F8">
        <w:rPr>
          <w:rFonts w:ascii="Garamond" w:hAnsi="Garamond"/>
        </w:rPr>
        <w:t>the Texas Pool and Spa Coalition (TPSC)</w:t>
      </w:r>
      <w:r w:rsidRPr="009C2DAE">
        <w:rPr>
          <w:rFonts w:ascii="Garamond" w:hAnsi="Garamond"/>
        </w:rPr>
        <w:t xml:space="preserve"> and our member spa retailers, pool builders and suppliers that serve your city including </w:t>
      </w:r>
      <w:r w:rsidRPr="009C2DAE">
        <w:rPr>
          <w:rFonts w:ascii="Garamond" w:hAnsi="Garamond"/>
          <w:highlight w:val="cyan"/>
        </w:rPr>
        <w:t>______________________________________________________________________.</w:t>
      </w:r>
      <w:r w:rsidRPr="009C2DAE">
        <w:rPr>
          <w:rFonts w:ascii="Garamond" w:hAnsi="Garamond"/>
        </w:rPr>
        <w:t xml:space="preserve"> We are requesting that the City Council reconsider its decision to prohibit the filling of new spas and swimming pools as part of your emergency water </w:t>
      </w:r>
      <w:r w:rsidR="00860808">
        <w:rPr>
          <w:rFonts w:ascii="Garamond" w:hAnsi="Garamond"/>
        </w:rPr>
        <w:t xml:space="preserve">conservation </w:t>
      </w:r>
      <w:r w:rsidRPr="009C2DAE">
        <w:rPr>
          <w:rFonts w:ascii="Garamond" w:hAnsi="Garamond"/>
        </w:rPr>
        <w:t xml:space="preserve">plan </w:t>
      </w:r>
      <w:r w:rsidR="009E5D0C" w:rsidRPr="009C2DAE">
        <w:rPr>
          <w:rFonts w:ascii="Garamond" w:hAnsi="Garamond"/>
        </w:rPr>
        <w:t>which</w:t>
      </w:r>
      <w:r w:rsidRPr="009C2DAE">
        <w:rPr>
          <w:rFonts w:ascii="Garamond" w:hAnsi="Garamond"/>
        </w:rPr>
        <w:t xml:space="preserve"> was adopted by the council on </w:t>
      </w:r>
      <w:r w:rsidRPr="009C2DAE">
        <w:rPr>
          <w:rFonts w:ascii="Garamond" w:hAnsi="Garamond"/>
          <w:highlight w:val="cyan"/>
        </w:rPr>
        <w:t>____________________. ( or proposed to be adopted on __________)</w:t>
      </w:r>
    </w:p>
    <w:p w14:paraId="701CCE91" w14:textId="77777777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t> </w:t>
      </w:r>
    </w:p>
    <w:p w14:paraId="5C0D2C7C" w14:textId="538214DF" w:rsidR="002E1521" w:rsidRPr="00B95370" w:rsidRDefault="00F55865" w:rsidP="00F55865">
      <w:pPr>
        <w:rPr>
          <w:rFonts w:ascii="Garamond" w:hAnsi="Garamond"/>
        </w:rPr>
      </w:pPr>
      <w:r w:rsidRPr="00B95370">
        <w:rPr>
          <w:rFonts w:ascii="Garamond" w:hAnsi="Garamond"/>
        </w:rPr>
        <w:t xml:space="preserve">We are very aware that </w:t>
      </w:r>
      <w:r w:rsidR="009B5AAB" w:rsidRPr="00B95370">
        <w:rPr>
          <w:rFonts w:ascii="Garamond" w:hAnsi="Garamond"/>
        </w:rPr>
        <w:t>Texas</w:t>
      </w:r>
      <w:r w:rsidRPr="00B95370">
        <w:rPr>
          <w:rFonts w:ascii="Garamond" w:hAnsi="Garamond"/>
        </w:rPr>
        <w:t xml:space="preserve"> is experiencing a severe drought</w:t>
      </w:r>
      <w:r w:rsidR="00860808" w:rsidRPr="00B95370">
        <w:rPr>
          <w:rFonts w:ascii="Garamond" w:hAnsi="Garamond"/>
        </w:rPr>
        <w:t xml:space="preserve"> and </w:t>
      </w:r>
      <w:r w:rsidR="00DD6EB2" w:rsidRPr="00B95370">
        <w:rPr>
          <w:rFonts w:ascii="Garamond" w:hAnsi="Garamond"/>
        </w:rPr>
        <w:t>that</w:t>
      </w:r>
      <w:r w:rsidR="00F45440" w:rsidRPr="00B95370">
        <w:rPr>
          <w:rFonts w:ascii="Garamond" w:hAnsi="Garamond"/>
        </w:rPr>
        <w:t xml:space="preserve"> </w:t>
      </w:r>
      <w:r w:rsidR="00860808" w:rsidRPr="00B95370">
        <w:rPr>
          <w:rFonts w:ascii="Garamond" w:hAnsi="Garamond"/>
        </w:rPr>
        <w:t>water is a precious commodity</w:t>
      </w:r>
      <w:r w:rsidR="005910AF" w:rsidRPr="00B95370">
        <w:rPr>
          <w:rFonts w:ascii="Garamond" w:hAnsi="Garamond"/>
        </w:rPr>
        <w:t xml:space="preserve"> </w:t>
      </w:r>
      <w:r w:rsidR="00E3655D" w:rsidRPr="00B95370">
        <w:rPr>
          <w:rFonts w:ascii="Garamond" w:hAnsi="Garamond"/>
        </w:rPr>
        <w:t xml:space="preserve">we </w:t>
      </w:r>
      <w:r w:rsidR="00FD7214" w:rsidRPr="00B95370">
        <w:rPr>
          <w:rFonts w:ascii="Garamond" w:hAnsi="Garamond"/>
        </w:rPr>
        <w:t xml:space="preserve">must all </w:t>
      </w:r>
      <w:r w:rsidR="00E3655D" w:rsidRPr="00B95370">
        <w:rPr>
          <w:rFonts w:ascii="Garamond" w:hAnsi="Garamond"/>
        </w:rPr>
        <w:t xml:space="preserve">actively </w:t>
      </w:r>
      <w:r w:rsidR="0006527C" w:rsidRPr="00B95370">
        <w:rPr>
          <w:rFonts w:ascii="Garamond" w:hAnsi="Garamond"/>
        </w:rPr>
        <w:t>seek</w:t>
      </w:r>
      <w:r w:rsidR="00E3655D" w:rsidRPr="00B95370">
        <w:rPr>
          <w:rFonts w:ascii="Garamond" w:hAnsi="Garamond"/>
        </w:rPr>
        <w:t xml:space="preserve"> to protect</w:t>
      </w:r>
      <w:r w:rsidRPr="00B95370">
        <w:rPr>
          <w:rFonts w:ascii="Garamond" w:hAnsi="Garamond"/>
        </w:rPr>
        <w:t>.</w:t>
      </w:r>
      <w:r w:rsidR="003D05A0" w:rsidRPr="00B95370">
        <w:rPr>
          <w:rFonts w:ascii="Garamond" w:hAnsi="Garamond"/>
        </w:rPr>
        <w:t xml:space="preserve"> In that respect, we want you to know that </w:t>
      </w:r>
      <w:r w:rsidR="002E1521" w:rsidRPr="00B95370">
        <w:rPr>
          <w:rFonts w:ascii="Garamond" w:hAnsi="Garamond"/>
        </w:rPr>
        <w:t>The Pool and Spa industry are</w:t>
      </w:r>
      <w:r w:rsidR="00DD6EB2" w:rsidRPr="00B95370">
        <w:rPr>
          <w:rFonts w:ascii="Garamond" w:hAnsi="Garamond"/>
        </w:rPr>
        <w:t xml:space="preserve"> </w:t>
      </w:r>
      <w:r w:rsidR="003D05A0" w:rsidRPr="00B95370">
        <w:rPr>
          <w:rFonts w:ascii="Garamond" w:hAnsi="Garamond"/>
        </w:rPr>
        <w:t xml:space="preserve">indeed </w:t>
      </w:r>
      <w:r w:rsidR="002E1521" w:rsidRPr="00B95370">
        <w:rPr>
          <w:rFonts w:ascii="Garamond" w:hAnsi="Garamond"/>
        </w:rPr>
        <w:t>water conservationists</w:t>
      </w:r>
      <w:r w:rsidR="00FD7214" w:rsidRPr="00B95370">
        <w:rPr>
          <w:rFonts w:ascii="Garamond" w:hAnsi="Garamond"/>
        </w:rPr>
        <w:t>.</w:t>
      </w:r>
      <w:r w:rsidR="002E1521" w:rsidRPr="00B95370">
        <w:rPr>
          <w:rFonts w:ascii="Garamond" w:hAnsi="Garamond"/>
        </w:rPr>
        <w:t xml:space="preserve"> </w:t>
      </w:r>
      <w:r w:rsidR="00345DC9" w:rsidRPr="00B95370">
        <w:rPr>
          <w:rFonts w:ascii="Garamond" w:hAnsi="Garamond"/>
        </w:rPr>
        <w:t xml:space="preserve">In </w:t>
      </w:r>
      <w:r w:rsidR="00FD7214" w:rsidRPr="00B95370">
        <w:rPr>
          <w:rFonts w:ascii="Garamond" w:hAnsi="Garamond"/>
        </w:rPr>
        <w:t xml:space="preserve">fact, in </w:t>
      </w:r>
      <w:r w:rsidR="00345DC9" w:rsidRPr="00B95370">
        <w:rPr>
          <w:rFonts w:ascii="Garamond" w:hAnsi="Garamond"/>
        </w:rPr>
        <w:t>201</w:t>
      </w:r>
      <w:r w:rsidR="00677916">
        <w:rPr>
          <w:rFonts w:ascii="Garamond" w:hAnsi="Garamond"/>
        </w:rPr>
        <w:t>7</w:t>
      </w:r>
      <w:r w:rsidR="00FD7214" w:rsidRPr="00B95370">
        <w:rPr>
          <w:rFonts w:ascii="Garamond" w:hAnsi="Garamond"/>
        </w:rPr>
        <w:t xml:space="preserve">, </w:t>
      </w:r>
      <w:r w:rsidR="005910AF" w:rsidRPr="00B95370">
        <w:rPr>
          <w:rFonts w:ascii="Garamond" w:hAnsi="Garamond"/>
        </w:rPr>
        <w:t>we</w:t>
      </w:r>
      <w:r w:rsidR="002E1521" w:rsidRPr="00B95370">
        <w:rPr>
          <w:rFonts w:ascii="Garamond" w:hAnsi="Garamond"/>
        </w:rPr>
        <w:t xml:space="preserve"> developed a nationally approved water conservation standard proven to save water</w:t>
      </w:r>
      <w:r w:rsidR="0006527C" w:rsidRPr="00B95370">
        <w:rPr>
          <w:rFonts w:ascii="Garamond" w:hAnsi="Garamond"/>
        </w:rPr>
        <w:t>. And</w:t>
      </w:r>
      <w:r w:rsidR="006B1F79" w:rsidRPr="00B95370">
        <w:rPr>
          <w:rFonts w:ascii="Garamond" w:hAnsi="Garamond"/>
        </w:rPr>
        <w:t xml:space="preserve"> in th</w:t>
      </w:r>
      <w:r w:rsidR="0006527C" w:rsidRPr="00B95370">
        <w:rPr>
          <w:rFonts w:ascii="Garamond" w:hAnsi="Garamond"/>
        </w:rPr>
        <w:t xml:space="preserve">e </w:t>
      </w:r>
      <w:r w:rsidR="006B1F79" w:rsidRPr="00B95370">
        <w:rPr>
          <w:rFonts w:ascii="Garamond" w:hAnsi="Garamond"/>
        </w:rPr>
        <w:t xml:space="preserve">same year, </w:t>
      </w:r>
      <w:r w:rsidR="002E1521" w:rsidRPr="00B95370">
        <w:rPr>
          <w:rFonts w:ascii="Garamond" w:hAnsi="Garamond"/>
        </w:rPr>
        <w:t>The International Swimming Pool and Spa Code (ISPSC)</w:t>
      </w:r>
      <w:r w:rsidR="006B1F79" w:rsidRPr="00B95370">
        <w:rPr>
          <w:rFonts w:ascii="Garamond" w:hAnsi="Garamond"/>
        </w:rPr>
        <w:t xml:space="preserve">, which incorporates these standards, </w:t>
      </w:r>
      <w:r w:rsidR="002E1521" w:rsidRPr="00B95370">
        <w:rPr>
          <w:rFonts w:ascii="Garamond" w:hAnsi="Garamond"/>
        </w:rPr>
        <w:t>was adopted statewide</w:t>
      </w:r>
      <w:r w:rsidR="0006527C" w:rsidRPr="00B95370">
        <w:rPr>
          <w:rFonts w:ascii="Garamond" w:hAnsi="Garamond"/>
        </w:rPr>
        <w:t>.</w:t>
      </w:r>
      <w:r w:rsidR="00FA178F" w:rsidRPr="00B95370">
        <w:rPr>
          <w:rFonts w:ascii="Garamond" w:hAnsi="Garamond"/>
        </w:rPr>
        <w:t xml:space="preserve"> </w:t>
      </w:r>
      <w:r w:rsidR="006B1F79" w:rsidRPr="00B95370">
        <w:rPr>
          <w:rFonts w:ascii="Garamond" w:hAnsi="Garamond"/>
        </w:rPr>
        <w:t>Thus, if</w:t>
      </w:r>
      <w:r w:rsidR="002E1521" w:rsidRPr="00B95370">
        <w:rPr>
          <w:rFonts w:ascii="Garamond" w:hAnsi="Garamond"/>
        </w:rPr>
        <w:t xml:space="preserve"> you build pools and spas </w:t>
      </w:r>
      <w:r w:rsidR="00FA178F" w:rsidRPr="00B95370">
        <w:rPr>
          <w:rFonts w:ascii="Garamond" w:hAnsi="Garamond"/>
        </w:rPr>
        <w:t>in</w:t>
      </w:r>
      <w:r w:rsidR="002E1521" w:rsidRPr="00B95370">
        <w:rPr>
          <w:rFonts w:ascii="Garamond" w:hAnsi="Garamond"/>
        </w:rPr>
        <w:t xml:space="preserve"> </w:t>
      </w:r>
      <w:r w:rsidR="00FA178F" w:rsidRPr="00B95370">
        <w:rPr>
          <w:rFonts w:ascii="Garamond" w:hAnsi="Garamond"/>
        </w:rPr>
        <w:t xml:space="preserve">Texas in </w:t>
      </w:r>
      <w:r w:rsidR="002E1521" w:rsidRPr="00B95370">
        <w:rPr>
          <w:rFonts w:ascii="Garamond" w:hAnsi="Garamond"/>
        </w:rPr>
        <w:t xml:space="preserve">accordance to the ISPSC, </w:t>
      </w:r>
      <w:proofErr w:type="spellStart"/>
      <w:r w:rsidR="002E1521" w:rsidRPr="00B95370">
        <w:rPr>
          <w:rFonts w:ascii="Garamond" w:hAnsi="Garamond"/>
        </w:rPr>
        <w:t>you</w:t>
      </w:r>
      <w:r w:rsidR="00FA178F" w:rsidRPr="00B95370">
        <w:rPr>
          <w:rFonts w:ascii="Garamond" w:hAnsi="Garamond"/>
        </w:rPr>
        <w:t>re</w:t>
      </w:r>
      <w:proofErr w:type="spellEnd"/>
      <w:r w:rsidR="002E1521" w:rsidRPr="00B95370">
        <w:rPr>
          <w:rFonts w:ascii="Garamond" w:hAnsi="Garamond"/>
        </w:rPr>
        <w:t xml:space="preserve"> sav</w:t>
      </w:r>
      <w:r w:rsidR="00FA178F" w:rsidRPr="00B95370">
        <w:rPr>
          <w:rFonts w:ascii="Garamond" w:hAnsi="Garamond"/>
        </w:rPr>
        <w:t>ing</w:t>
      </w:r>
      <w:r w:rsidR="002E1521" w:rsidRPr="00B95370">
        <w:rPr>
          <w:rFonts w:ascii="Garamond" w:hAnsi="Garamond"/>
        </w:rPr>
        <w:t xml:space="preserve"> water!</w:t>
      </w:r>
    </w:p>
    <w:p w14:paraId="771431DA" w14:textId="77777777" w:rsidR="002E1521" w:rsidRPr="00B95370" w:rsidRDefault="002E1521" w:rsidP="00F55865">
      <w:pPr>
        <w:rPr>
          <w:rFonts w:ascii="Garamond" w:hAnsi="Garamond"/>
        </w:rPr>
      </w:pPr>
    </w:p>
    <w:p w14:paraId="1C2D912E" w14:textId="66B8D6F3" w:rsidR="00F55865" w:rsidRPr="00B95370" w:rsidRDefault="00FA178F" w:rsidP="00F55865">
      <w:pPr>
        <w:rPr>
          <w:rFonts w:ascii="Garamond" w:hAnsi="Garamond"/>
        </w:rPr>
      </w:pPr>
      <w:r w:rsidRPr="00B95370">
        <w:rPr>
          <w:rFonts w:ascii="Garamond" w:hAnsi="Garamond"/>
        </w:rPr>
        <w:t>However, m</w:t>
      </w:r>
      <w:r w:rsidR="00FD7214" w:rsidRPr="00B95370">
        <w:rPr>
          <w:rFonts w:ascii="Garamond" w:hAnsi="Garamond"/>
        </w:rPr>
        <w:t xml:space="preserve">easures </w:t>
      </w:r>
      <w:r w:rsidRPr="00B95370">
        <w:rPr>
          <w:rFonts w:ascii="Garamond" w:hAnsi="Garamond"/>
        </w:rPr>
        <w:t>p</w:t>
      </w:r>
      <w:r w:rsidR="00F55865" w:rsidRPr="00B95370">
        <w:rPr>
          <w:rFonts w:ascii="Garamond" w:hAnsi="Garamond"/>
        </w:rPr>
        <w:t>rohibiting the filling of swimming pools and spas</w:t>
      </w:r>
      <w:r w:rsidR="00B30A39" w:rsidRPr="00B95370">
        <w:rPr>
          <w:rFonts w:ascii="Garamond" w:hAnsi="Garamond"/>
        </w:rPr>
        <w:t xml:space="preserve"> threate</w:t>
      </w:r>
      <w:r w:rsidR="00FD7214" w:rsidRPr="00B95370">
        <w:rPr>
          <w:rFonts w:ascii="Garamond" w:hAnsi="Garamond"/>
        </w:rPr>
        <w:t>n</w:t>
      </w:r>
      <w:r w:rsidR="00B30A39" w:rsidRPr="00B95370">
        <w:rPr>
          <w:rFonts w:ascii="Garamond" w:hAnsi="Garamond"/>
        </w:rPr>
        <w:t xml:space="preserve"> the very existence of pool builders and spa retailers in </w:t>
      </w:r>
      <w:r w:rsidR="00FD7214" w:rsidRPr="00B95370">
        <w:rPr>
          <w:rFonts w:ascii="Garamond" w:hAnsi="Garamond"/>
        </w:rPr>
        <w:t>communities that</w:t>
      </w:r>
      <w:r w:rsidR="00B30A39" w:rsidRPr="00B95370">
        <w:rPr>
          <w:rFonts w:ascii="Garamond" w:hAnsi="Garamond"/>
        </w:rPr>
        <w:t xml:space="preserve"> have weathered the COVID-19 storm over the last two years</w:t>
      </w:r>
      <w:r w:rsidR="00FD7214" w:rsidRPr="00B95370">
        <w:rPr>
          <w:rFonts w:ascii="Garamond" w:hAnsi="Garamond"/>
        </w:rPr>
        <w:t>. Pools and spas use very little water</w:t>
      </w:r>
      <w:r w:rsidRPr="00B95370">
        <w:rPr>
          <w:rFonts w:ascii="Garamond" w:hAnsi="Garamond"/>
        </w:rPr>
        <w:t>,</w:t>
      </w:r>
      <w:r w:rsidR="00FD7214" w:rsidRPr="00B95370">
        <w:rPr>
          <w:rFonts w:ascii="Garamond" w:hAnsi="Garamond"/>
        </w:rPr>
        <w:t xml:space="preserve"> and prohibition </w:t>
      </w:r>
      <w:r w:rsidR="00F55865" w:rsidRPr="00B95370">
        <w:rPr>
          <w:rFonts w:ascii="Garamond" w:hAnsi="Garamond"/>
        </w:rPr>
        <w:t>is</w:t>
      </w:r>
      <w:r w:rsidRPr="00B95370">
        <w:rPr>
          <w:rFonts w:ascii="Garamond" w:hAnsi="Garamond"/>
        </w:rPr>
        <w:t xml:space="preserve"> </w:t>
      </w:r>
      <w:r w:rsidR="00F55865" w:rsidRPr="00B95370">
        <w:rPr>
          <w:rFonts w:ascii="Garamond" w:hAnsi="Garamond"/>
        </w:rPr>
        <w:t>at most a symbolic gesture</w:t>
      </w:r>
      <w:r w:rsidRPr="00B95370">
        <w:rPr>
          <w:rFonts w:ascii="Garamond" w:hAnsi="Garamond"/>
        </w:rPr>
        <w:t xml:space="preserve">, </w:t>
      </w:r>
      <w:r w:rsidR="00FD7214" w:rsidRPr="00B95370">
        <w:rPr>
          <w:rFonts w:ascii="Garamond" w:hAnsi="Garamond"/>
        </w:rPr>
        <w:t xml:space="preserve">with </w:t>
      </w:r>
      <w:r w:rsidR="00F55865" w:rsidRPr="00B95370">
        <w:rPr>
          <w:rFonts w:ascii="Garamond" w:hAnsi="Garamond"/>
        </w:rPr>
        <w:t xml:space="preserve">no basis in fact or science </w:t>
      </w:r>
      <w:r w:rsidR="00FD7214" w:rsidRPr="00B95370">
        <w:rPr>
          <w:rFonts w:ascii="Garamond" w:hAnsi="Garamond"/>
        </w:rPr>
        <w:t xml:space="preserve">indicating </w:t>
      </w:r>
      <w:r w:rsidR="00F55865" w:rsidRPr="00B95370">
        <w:rPr>
          <w:rFonts w:ascii="Garamond" w:hAnsi="Garamond"/>
        </w:rPr>
        <w:t xml:space="preserve"> that banning the filling of swimming pools and spas would hav</w:t>
      </w:r>
      <w:r w:rsidR="009C2DAE" w:rsidRPr="00B95370">
        <w:rPr>
          <w:rFonts w:ascii="Garamond" w:hAnsi="Garamond"/>
        </w:rPr>
        <w:t>e</w:t>
      </w:r>
      <w:r w:rsidR="00F55865" w:rsidRPr="00B95370">
        <w:rPr>
          <w:rFonts w:ascii="Garamond" w:hAnsi="Garamond"/>
        </w:rPr>
        <w:t xml:space="preserve"> anything but a de minimis </w:t>
      </w:r>
      <w:r w:rsidR="009C2DAE" w:rsidRPr="00B95370">
        <w:rPr>
          <w:rFonts w:ascii="Garamond" w:hAnsi="Garamond"/>
        </w:rPr>
        <w:t>impact</w:t>
      </w:r>
      <w:r w:rsidR="00F55865" w:rsidRPr="00B95370">
        <w:rPr>
          <w:rFonts w:ascii="Garamond" w:hAnsi="Garamond"/>
        </w:rPr>
        <w:t xml:space="preserve"> on water conservation.  </w:t>
      </w:r>
    </w:p>
    <w:p w14:paraId="1B2758F8" w14:textId="77777777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t> </w:t>
      </w:r>
    </w:p>
    <w:p w14:paraId="4F8CF1F7" w14:textId="77777777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t xml:space="preserve">Let me provide some facts relative to standalone spas. </w:t>
      </w:r>
    </w:p>
    <w:p w14:paraId="6D2B82B2" w14:textId="77777777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t> </w:t>
      </w:r>
    </w:p>
    <w:p w14:paraId="2836CCF0" w14:textId="4ACC4546" w:rsidR="00DE550D" w:rsidRDefault="00F55865" w:rsidP="009F0DA2">
      <w:pPr>
        <w:numPr>
          <w:ilvl w:val="0"/>
          <w:numId w:val="4"/>
        </w:numPr>
        <w:rPr>
          <w:rFonts w:ascii="Garamond" w:eastAsia="Times New Roman" w:hAnsi="Garamond"/>
        </w:rPr>
      </w:pPr>
      <w:r w:rsidRPr="00DE550D">
        <w:rPr>
          <w:rFonts w:ascii="Garamond" w:eastAsia="Times New Roman" w:hAnsi="Garamond"/>
        </w:rPr>
        <w:t xml:space="preserve">The average stand-alone spa contains approximately </w:t>
      </w:r>
      <w:r w:rsidR="00860808" w:rsidRPr="00DE550D">
        <w:rPr>
          <w:rFonts w:ascii="Garamond" w:eastAsia="Times New Roman" w:hAnsi="Garamond"/>
        </w:rPr>
        <w:t>350</w:t>
      </w:r>
      <w:r w:rsidRPr="00DE550D">
        <w:rPr>
          <w:rFonts w:ascii="Garamond" w:eastAsia="Times New Roman" w:hAnsi="Garamond"/>
        </w:rPr>
        <w:t xml:space="preserve"> gallons of water. Once filled, that water can remain in the spa </w:t>
      </w:r>
      <w:r w:rsidR="00860808" w:rsidRPr="00DE550D">
        <w:rPr>
          <w:rFonts w:ascii="Garamond" w:eastAsia="Times New Roman" w:hAnsi="Garamond"/>
        </w:rPr>
        <w:t>for up to a year</w:t>
      </w:r>
      <w:r w:rsidR="009E5D0C" w:rsidRPr="00DE550D">
        <w:rPr>
          <w:rFonts w:ascii="Garamond" w:eastAsia="Times New Roman" w:hAnsi="Garamond"/>
        </w:rPr>
        <w:t>.</w:t>
      </w:r>
      <w:r w:rsidRPr="00DE550D">
        <w:rPr>
          <w:rFonts w:ascii="Garamond" w:eastAsia="Times New Roman" w:hAnsi="Garamond"/>
        </w:rPr>
        <w:t xml:space="preserve"> </w:t>
      </w:r>
    </w:p>
    <w:p w14:paraId="198A66D9" w14:textId="77777777" w:rsidR="00DE550D" w:rsidRPr="009C2DAE" w:rsidRDefault="00DE550D" w:rsidP="00DE550D">
      <w:pPr>
        <w:ind w:left="720"/>
        <w:rPr>
          <w:rFonts w:ascii="Garamond" w:eastAsia="Times New Roman" w:hAnsi="Garamond"/>
        </w:rPr>
      </w:pPr>
    </w:p>
    <w:p w14:paraId="2C18344D" w14:textId="2FDA2923" w:rsidR="00F55865" w:rsidRDefault="00F55865" w:rsidP="00F55865">
      <w:pPr>
        <w:numPr>
          <w:ilvl w:val="0"/>
          <w:numId w:val="4"/>
        </w:numPr>
        <w:rPr>
          <w:rFonts w:ascii="Garamond" w:eastAsia="Times New Roman" w:hAnsi="Garamond"/>
        </w:rPr>
      </w:pPr>
      <w:r w:rsidRPr="009C2DAE">
        <w:rPr>
          <w:rFonts w:ascii="Garamond" w:eastAsia="Times New Roman" w:hAnsi="Garamond"/>
        </w:rPr>
        <w:t xml:space="preserve">There is very little evaporation or splash loss from a stand-alone spa as they come equipped with insulated covers </w:t>
      </w:r>
      <w:r w:rsidR="00FA178F">
        <w:rPr>
          <w:rFonts w:ascii="Garamond" w:eastAsia="Times New Roman" w:hAnsi="Garamond"/>
        </w:rPr>
        <w:t xml:space="preserve">for </w:t>
      </w:r>
      <w:r w:rsidRPr="009C2DAE">
        <w:rPr>
          <w:rFonts w:ascii="Garamond" w:eastAsia="Times New Roman" w:hAnsi="Garamond"/>
        </w:rPr>
        <w:t xml:space="preserve">when the spa is not in use. This allows the homeowner to keep the water temperature at a point where the spa is ready to use without water or heat </w:t>
      </w:r>
      <w:r w:rsidR="009E5D0C" w:rsidRPr="009C2DAE">
        <w:rPr>
          <w:rFonts w:ascii="Garamond" w:eastAsia="Times New Roman" w:hAnsi="Garamond"/>
        </w:rPr>
        <w:t>loss.</w:t>
      </w:r>
    </w:p>
    <w:p w14:paraId="032B89D1" w14:textId="77777777" w:rsidR="00DE550D" w:rsidRPr="009C2DAE" w:rsidRDefault="00DE550D" w:rsidP="00DE550D">
      <w:pPr>
        <w:ind w:left="720"/>
        <w:rPr>
          <w:rFonts w:ascii="Garamond" w:eastAsia="Times New Roman" w:hAnsi="Garamond"/>
        </w:rPr>
      </w:pPr>
    </w:p>
    <w:p w14:paraId="41ABC374" w14:textId="77777777" w:rsidR="00DE550D" w:rsidRDefault="00F55865" w:rsidP="00F55865">
      <w:pPr>
        <w:numPr>
          <w:ilvl w:val="0"/>
          <w:numId w:val="4"/>
        </w:numPr>
        <w:rPr>
          <w:rFonts w:ascii="Garamond" w:eastAsia="Times New Roman" w:hAnsi="Garamond"/>
        </w:rPr>
      </w:pPr>
      <w:r w:rsidRPr="009C2DAE">
        <w:rPr>
          <w:rFonts w:ascii="Garamond" w:eastAsia="Times New Roman" w:hAnsi="Garamond"/>
        </w:rPr>
        <w:t>Stand-alone spas do not require a building permit</w:t>
      </w:r>
      <w:r w:rsidR="00DE550D">
        <w:rPr>
          <w:rFonts w:ascii="Garamond" w:eastAsia="Times New Roman" w:hAnsi="Garamond"/>
        </w:rPr>
        <w:t>, and a</w:t>
      </w:r>
      <w:r w:rsidRPr="009C2DAE">
        <w:rPr>
          <w:rFonts w:ascii="Garamond" w:eastAsia="Times New Roman" w:hAnsi="Garamond"/>
        </w:rPr>
        <w:t>s such, there is no way to enforce this prohibition</w:t>
      </w:r>
      <w:r w:rsidR="00DE550D">
        <w:rPr>
          <w:rFonts w:ascii="Garamond" w:eastAsia="Times New Roman" w:hAnsi="Garamond"/>
        </w:rPr>
        <w:t>.</w:t>
      </w:r>
    </w:p>
    <w:p w14:paraId="75760D5B" w14:textId="77777777" w:rsidR="00DE550D" w:rsidRDefault="00DE550D" w:rsidP="00DE550D">
      <w:pPr>
        <w:pStyle w:val="ListParagraph"/>
        <w:rPr>
          <w:rFonts w:ascii="Garamond" w:eastAsia="Times New Roman" w:hAnsi="Garamond"/>
        </w:rPr>
      </w:pPr>
    </w:p>
    <w:p w14:paraId="219AC23E" w14:textId="2BD00565" w:rsidR="00F55865" w:rsidRPr="00B95370" w:rsidRDefault="00DE550D" w:rsidP="00A42C5B">
      <w:pPr>
        <w:rPr>
          <w:rFonts w:ascii="Garamond" w:eastAsia="Times New Roman" w:hAnsi="Garamond"/>
        </w:rPr>
      </w:pPr>
      <w:r w:rsidRPr="00B95370">
        <w:rPr>
          <w:rFonts w:ascii="Garamond" w:eastAsia="Times New Roman" w:hAnsi="Garamond"/>
        </w:rPr>
        <w:t>In summary, the city is not prohibitin</w:t>
      </w:r>
      <w:r w:rsidR="00490C68" w:rsidRPr="00B95370">
        <w:rPr>
          <w:rFonts w:ascii="Garamond" w:eastAsia="Times New Roman" w:hAnsi="Garamond"/>
        </w:rPr>
        <w:t>g</w:t>
      </w:r>
      <w:r w:rsidRPr="00B95370">
        <w:rPr>
          <w:rFonts w:ascii="Garamond" w:eastAsia="Times New Roman" w:hAnsi="Garamond"/>
        </w:rPr>
        <w:t xml:space="preserve"> homeowners from filling their indoor bathtubs or </w:t>
      </w:r>
      <w:proofErr w:type="spellStart"/>
      <w:r w:rsidRPr="00B95370">
        <w:rPr>
          <w:rFonts w:ascii="Garamond" w:eastAsia="Times New Roman" w:hAnsi="Garamond"/>
        </w:rPr>
        <w:t>jetter</w:t>
      </w:r>
      <w:proofErr w:type="spellEnd"/>
      <w:r w:rsidRPr="00B95370">
        <w:rPr>
          <w:rFonts w:ascii="Garamond" w:eastAsia="Times New Roman" w:hAnsi="Garamond"/>
        </w:rPr>
        <w:t xml:space="preserve"> tubs, many of which use a substantial amount of water for a single use</w:t>
      </w:r>
      <w:r w:rsidR="00490C68" w:rsidRPr="00B95370">
        <w:rPr>
          <w:rFonts w:ascii="Garamond" w:eastAsia="Times New Roman" w:hAnsi="Garamond"/>
        </w:rPr>
        <w:t xml:space="preserve">. That water </w:t>
      </w:r>
      <w:r w:rsidRPr="00B95370">
        <w:rPr>
          <w:rFonts w:ascii="Garamond" w:eastAsia="Times New Roman" w:hAnsi="Garamond"/>
        </w:rPr>
        <w:t>is then flushed down the drain</w:t>
      </w:r>
      <w:r w:rsidR="00490C68" w:rsidRPr="00B95370">
        <w:rPr>
          <w:rFonts w:ascii="Garamond" w:eastAsia="Times New Roman" w:hAnsi="Garamond"/>
        </w:rPr>
        <w:t xml:space="preserve">, as opposed to a spa which is filled on a one-time basis. If the goal is to conserve water, we want people to utilize it in a </w:t>
      </w:r>
      <w:proofErr w:type="spellStart"/>
      <w:r w:rsidR="00490C68" w:rsidRPr="00B95370">
        <w:rPr>
          <w:rFonts w:ascii="Garamond" w:eastAsia="Times New Roman" w:hAnsi="Garamond"/>
        </w:rPr>
        <w:t>resuable</w:t>
      </w:r>
      <w:proofErr w:type="spellEnd"/>
      <w:r w:rsidR="00490C68" w:rsidRPr="00B95370">
        <w:rPr>
          <w:rFonts w:ascii="Garamond" w:eastAsia="Times New Roman" w:hAnsi="Garamond"/>
        </w:rPr>
        <w:t xml:space="preserve"> </w:t>
      </w:r>
      <w:r w:rsidR="00A42C5B" w:rsidRPr="00B95370">
        <w:rPr>
          <w:rFonts w:ascii="Garamond" w:eastAsia="Times New Roman" w:hAnsi="Garamond"/>
        </w:rPr>
        <w:t xml:space="preserve">manner, not in a way that encourages single use. </w:t>
      </w:r>
    </w:p>
    <w:p w14:paraId="4AFECB74" w14:textId="77777777" w:rsidR="00A42C5B" w:rsidRPr="009C2DAE" w:rsidRDefault="00A42C5B" w:rsidP="00A42C5B">
      <w:pPr>
        <w:rPr>
          <w:rFonts w:ascii="Garamond" w:hAnsi="Garamond"/>
        </w:rPr>
      </w:pPr>
    </w:p>
    <w:p w14:paraId="491A7A9F" w14:textId="0DB2B267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t xml:space="preserve">The </w:t>
      </w:r>
      <w:r w:rsidR="009C2DAE">
        <w:rPr>
          <w:rFonts w:ascii="Garamond" w:hAnsi="Garamond"/>
        </w:rPr>
        <w:t>f</w:t>
      </w:r>
      <w:r w:rsidRPr="009C2DAE">
        <w:rPr>
          <w:rFonts w:ascii="Garamond" w:hAnsi="Garamond"/>
        </w:rPr>
        <w:t>acts about water use by swimming pools:</w:t>
      </w:r>
    </w:p>
    <w:p w14:paraId="17DF0526" w14:textId="77777777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t> </w:t>
      </w:r>
    </w:p>
    <w:p w14:paraId="61D53F0C" w14:textId="4A57F75F" w:rsidR="00F55865" w:rsidRPr="009C2DAE" w:rsidRDefault="00424BB5" w:rsidP="00F55865">
      <w:pPr>
        <w:numPr>
          <w:ilvl w:val="0"/>
          <w:numId w:val="5"/>
        </w:numPr>
        <w:rPr>
          <w:rFonts w:ascii="Garamond" w:eastAsia="Times New Roman" w:hAnsi="Garamond"/>
        </w:rPr>
      </w:pPr>
      <w:r w:rsidRPr="00424BB5">
        <w:rPr>
          <w:rFonts w:ascii="Garamond" w:eastAsia="Times New Roman" w:hAnsi="Garamond"/>
        </w:rPr>
        <w:t xml:space="preserve">A new swimming pool requires an average of 14,000-18,000 gallons of water to fill it. When you sum the total amount of water </w:t>
      </w:r>
      <w:r w:rsidR="00A42C5B">
        <w:rPr>
          <w:rFonts w:ascii="Garamond" w:eastAsia="Times New Roman" w:hAnsi="Garamond"/>
        </w:rPr>
        <w:t xml:space="preserve">used </w:t>
      </w:r>
      <w:r w:rsidRPr="00424BB5">
        <w:rPr>
          <w:rFonts w:ascii="Garamond" w:eastAsia="Times New Roman" w:hAnsi="Garamond"/>
        </w:rPr>
        <w:t xml:space="preserve">to fill all new swimming pools that were permitted by the City annually and compare the sum against the average one-day use of water by the city’s residents, you find that filling new pools accounts for </w:t>
      </w:r>
      <w:r w:rsidR="00860808">
        <w:rPr>
          <w:rFonts w:ascii="Garamond" w:eastAsia="Times New Roman" w:hAnsi="Garamond"/>
        </w:rPr>
        <w:t>less than</w:t>
      </w:r>
      <w:r w:rsidRPr="00424BB5">
        <w:rPr>
          <w:rFonts w:ascii="Garamond" w:eastAsia="Times New Roman" w:hAnsi="Garamond"/>
        </w:rPr>
        <w:t xml:space="preserve"> 1% of a City’s </w:t>
      </w:r>
      <w:r w:rsidRPr="00860808">
        <w:rPr>
          <w:rFonts w:ascii="Garamond" w:eastAsia="Times New Roman" w:hAnsi="Garamond"/>
          <w:u w:val="single"/>
        </w:rPr>
        <w:t>one-day</w:t>
      </w:r>
      <w:r w:rsidRPr="00424BB5">
        <w:rPr>
          <w:rFonts w:ascii="Garamond" w:eastAsia="Times New Roman" w:hAnsi="Garamond"/>
        </w:rPr>
        <w:t xml:space="preserve"> water use</w:t>
      </w:r>
      <w:r w:rsidR="009C2DAE" w:rsidRPr="009C2DAE">
        <w:rPr>
          <w:rFonts w:ascii="Garamond" w:eastAsia="Times New Roman" w:hAnsi="Garamond"/>
        </w:rPr>
        <w:t>.</w:t>
      </w:r>
    </w:p>
    <w:p w14:paraId="4CE08AB2" w14:textId="30C5EDE7" w:rsidR="00F55865" w:rsidRPr="009C2DAE" w:rsidRDefault="00F55865" w:rsidP="00F55865">
      <w:pPr>
        <w:numPr>
          <w:ilvl w:val="0"/>
          <w:numId w:val="5"/>
        </w:numPr>
        <w:rPr>
          <w:rFonts w:ascii="Garamond" w:eastAsia="Times New Roman" w:hAnsi="Garamond"/>
        </w:rPr>
      </w:pPr>
      <w:r w:rsidRPr="009C2DAE">
        <w:rPr>
          <w:rFonts w:ascii="Garamond" w:eastAsia="Times New Roman" w:hAnsi="Garamond"/>
        </w:rPr>
        <w:t xml:space="preserve">Filling new swimming pools takes less water than car washes that recycle their water. </w:t>
      </w:r>
      <w:r w:rsidR="00447E12">
        <w:rPr>
          <w:rFonts w:ascii="Garamond" w:eastAsia="Times New Roman" w:hAnsi="Garamond"/>
        </w:rPr>
        <w:t xml:space="preserve">Most </w:t>
      </w:r>
      <w:r w:rsidRPr="009C2DAE">
        <w:rPr>
          <w:rFonts w:ascii="Garamond" w:eastAsia="Times New Roman" w:hAnsi="Garamond"/>
        </w:rPr>
        <w:t>car wash facilities that recycle their water use approximately 1</w:t>
      </w:r>
      <w:r w:rsidR="009C2DAE">
        <w:rPr>
          <w:rFonts w:ascii="Garamond" w:eastAsia="Times New Roman" w:hAnsi="Garamond"/>
        </w:rPr>
        <w:t>.5</w:t>
      </w:r>
      <w:r w:rsidRPr="009C2DAE">
        <w:rPr>
          <w:rFonts w:ascii="Garamond" w:eastAsia="Times New Roman" w:hAnsi="Garamond"/>
        </w:rPr>
        <w:t xml:space="preserve">% of a city’s </w:t>
      </w:r>
      <w:r w:rsidRPr="00860808">
        <w:rPr>
          <w:rFonts w:ascii="Garamond" w:eastAsia="Times New Roman" w:hAnsi="Garamond"/>
          <w:u w:val="single"/>
        </w:rPr>
        <w:t>annual</w:t>
      </w:r>
      <w:r w:rsidRPr="009C2DAE">
        <w:rPr>
          <w:rFonts w:ascii="Garamond" w:eastAsia="Times New Roman" w:hAnsi="Garamond"/>
        </w:rPr>
        <w:t xml:space="preserve"> water </w:t>
      </w:r>
      <w:r w:rsidR="009C2DAE" w:rsidRPr="009C2DAE">
        <w:rPr>
          <w:rFonts w:ascii="Garamond" w:eastAsia="Times New Roman" w:hAnsi="Garamond"/>
        </w:rPr>
        <w:t>use.</w:t>
      </w:r>
    </w:p>
    <w:p w14:paraId="70F832BA" w14:textId="084BB354" w:rsidR="00F55865" w:rsidRDefault="00447E12" w:rsidP="00F55865">
      <w:pPr>
        <w:numPr>
          <w:ilvl w:val="0"/>
          <w:numId w:val="5"/>
        </w:numPr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The best</w:t>
      </w:r>
      <w:r w:rsidR="00424BB5" w:rsidRPr="00424BB5">
        <w:rPr>
          <w:rFonts w:ascii="Garamond" w:eastAsia="Times New Roman" w:hAnsi="Garamond"/>
        </w:rPr>
        <w:t xml:space="preserve"> water conservation restriction relative to swimming pools and spas is to recommend that cities require pools to be covered when not in use.</w:t>
      </w:r>
      <w:r w:rsidR="00F55865" w:rsidRPr="009C2DAE">
        <w:rPr>
          <w:rFonts w:ascii="Garamond" w:eastAsia="Times New Roman" w:hAnsi="Garamond"/>
        </w:rPr>
        <w:t xml:space="preserve"> A pool that is covered when not in use can save up to 97% of the water lost through </w:t>
      </w:r>
      <w:r w:rsidR="009C2DAE" w:rsidRPr="009C2DAE">
        <w:rPr>
          <w:rFonts w:ascii="Garamond" w:eastAsia="Times New Roman" w:hAnsi="Garamond"/>
        </w:rPr>
        <w:t>evaporation.</w:t>
      </w:r>
      <w:r w:rsidR="00F55865" w:rsidRPr="009C2DAE">
        <w:rPr>
          <w:rFonts w:ascii="Garamond" w:eastAsia="Times New Roman" w:hAnsi="Garamond"/>
        </w:rPr>
        <w:t xml:space="preserve"> </w:t>
      </w:r>
    </w:p>
    <w:p w14:paraId="5B2B447A" w14:textId="146BCC8A" w:rsidR="00C53161" w:rsidRPr="00C53161" w:rsidRDefault="00C53161" w:rsidP="00F55865">
      <w:pPr>
        <w:numPr>
          <w:ilvl w:val="0"/>
          <w:numId w:val="5"/>
        </w:numPr>
        <w:rPr>
          <w:rFonts w:ascii="Garamond" w:eastAsia="Times New Roman" w:hAnsi="Garamond"/>
        </w:rPr>
      </w:pPr>
      <w:r>
        <w:rPr>
          <w:rFonts w:ascii="Garamond" w:eastAsia="Times New Roman" w:hAnsi="Garamond" w:cs="Arial"/>
          <w:color w:val="000000"/>
        </w:rPr>
        <w:t xml:space="preserve">Swimming pools </w:t>
      </w:r>
      <w:r w:rsidRPr="00C53161">
        <w:rPr>
          <w:rFonts w:ascii="Garamond" w:eastAsia="Times New Roman" w:hAnsi="Garamond" w:cs="Arial"/>
          <w:color w:val="000000"/>
        </w:rPr>
        <w:t xml:space="preserve">have a huge economic impact on the community – contributing </w:t>
      </w:r>
      <w:r>
        <w:rPr>
          <w:rFonts w:ascii="Garamond" w:eastAsia="Times New Roman" w:hAnsi="Garamond" w:cs="Arial"/>
          <w:color w:val="000000"/>
        </w:rPr>
        <w:t>millions</w:t>
      </w:r>
      <w:r w:rsidRPr="00C53161">
        <w:rPr>
          <w:rFonts w:ascii="Garamond" w:eastAsia="Times New Roman" w:hAnsi="Garamond" w:cs="Arial"/>
          <w:color w:val="000000"/>
        </w:rPr>
        <w:t xml:space="preserve"> of dollars to the</w:t>
      </w:r>
      <w:r>
        <w:rPr>
          <w:rFonts w:ascii="Garamond" w:eastAsia="Times New Roman" w:hAnsi="Garamond" w:cs="Arial"/>
          <w:color w:val="000000"/>
        </w:rPr>
        <w:t xml:space="preserve"> city</w:t>
      </w:r>
      <w:r w:rsidRPr="00C53161">
        <w:rPr>
          <w:rFonts w:ascii="Garamond" w:eastAsia="Times New Roman" w:hAnsi="Garamond" w:cs="Arial"/>
          <w:color w:val="000000"/>
        </w:rPr>
        <w:t xml:space="preserve"> economy each year</w:t>
      </w:r>
    </w:p>
    <w:p w14:paraId="49A3A76C" w14:textId="77777777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lastRenderedPageBreak/>
        <w:t> </w:t>
      </w:r>
    </w:p>
    <w:p w14:paraId="265AC130" w14:textId="7EB08C20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t>Our pool builders, distributors</w:t>
      </w:r>
      <w:r w:rsidR="009C2DAE">
        <w:rPr>
          <w:rFonts w:ascii="Garamond" w:hAnsi="Garamond"/>
        </w:rPr>
        <w:t>,</w:t>
      </w:r>
      <w:r w:rsidRPr="009C2DAE">
        <w:rPr>
          <w:rFonts w:ascii="Garamond" w:hAnsi="Garamond"/>
        </w:rPr>
        <w:t xml:space="preserve"> and retailers live and work in the community. The industry provides good</w:t>
      </w:r>
      <w:r w:rsidR="009C2DAE">
        <w:rPr>
          <w:rFonts w:ascii="Garamond" w:hAnsi="Garamond"/>
        </w:rPr>
        <w:t>-</w:t>
      </w:r>
      <w:r w:rsidRPr="009C2DAE">
        <w:rPr>
          <w:rFonts w:ascii="Garamond" w:hAnsi="Garamond"/>
        </w:rPr>
        <w:t>paying jobs and purchase</w:t>
      </w:r>
      <w:r w:rsidR="009C2DAE">
        <w:rPr>
          <w:rFonts w:ascii="Garamond" w:hAnsi="Garamond"/>
        </w:rPr>
        <w:t>s</w:t>
      </w:r>
      <w:r w:rsidRPr="009C2DAE">
        <w:rPr>
          <w:rFonts w:ascii="Garamond" w:hAnsi="Garamond"/>
        </w:rPr>
        <w:t xml:space="preserve"> almost all construction materials from local suppliers. Our member</w:t>
      </w:r>
      <w:r w:rsidR="009C2DAE" w:rsidRPr="009C2DAE">
        <w:rPr>
          <w:rFonts w:ascii="Garamond" w:hAnsi="Garamond"/>
        </w:rPr>
        <w:t>s</w:t>
      </w:r>
      <w:r w:rsidRPr="009C2DAE">
        <w:rPr>
          <w:rFonts w:ascii="Garamond" w:hAnsi="Garamond"/>
        </w:rPr>
        <w:t xml:space="preserve"> utilize local subcontractors, accountants, tax preparation firms</w:t>
      </w:r>
      <w:r w:rsidR="009C2DAE">
        <w:rPr>
          <w:rFonts w:ascii="Garamond" w:hAnsi="Garamond"/>
        </w:rPr>
        <w:t>,</w:t>
      </w:r>
      <w:r w:rsidRPr="009C2DAE">
        <w:rPr>
          <w:rFonts w:ascii="Garamond" w:hAnsi="Garamond"/>
        </w:rPr>
        <w:t xml:space="preserve"> and many other </w:t>
      </w:r>
      <w:r w:rsidR="009C2DAE" w:rsidRPr="009C2DAE">
        <w:rPr>
          <w:rFonts w:ascii="Garamond" w:hAnsi="Garamond"/>
        </w:rPr>
        <w:t>businesses</w:t>
      </w:r>
      <w:r w:rsidRPr="009C2DAE">
        <w:rPr>
          <w:rFonts w:ascii="Garamond" w:hAnsi="Garamond"/>
        </w:rPr>
        <w:t xml:space="preserve"> in the community and pay local taxes and permit fees</w:t>
      </w:r>
      <w:r w:rsidR="009C2DAE" w:rsidRPr="009C2DAE">
        <w:rPr>
          <w:rFonts w:ascii="Garamond" w:hAnsi="Garamond"/>
        </w:rPr>
        <w:t xml:space="preserve">. </w:t>
      </w:r>
      <w:r w:rsidRPr="009C2DAE">
        <w:rPr>
          <w:rFonts w:ascii="Garamond" w:hAnsi="Garamond"/>
        </w:rPr>
        <w:t>A prohibition on filling new pools and spas amounts to the government taking their business away</w:t>
      </w:r>
      <w:r w:rsidR="009C2DAE" w:rsidRPr="009C2DAE">
        <w:rPr>
          <w:rFonts w:ascii="Garamond" w:hAnsi="Garamond"/>
        </w:rPr>
        <w:t xml:space="preserve"> and </w:t>
      </w:r>
      <w:r w:rsidRPr="009C2DAE">
        <w:rPr>
          <w:rFonts w:ascii="Garamond" w:hAnsi="Garamond"/>
        </w:rPr>
        <w:t xml:space="preserve">nullifying the benefits this industry </w:t>
      </w:r>
      <w:r w:rsidR="009C2DAE" w:rsidRPr="009C2DAE">
        <w:rPr>
          <w:rFonts w:ascii="Garamond" w:hAnsi="Garamond"/>
        </w:rPr>
        <w:t xml:space="preserve">brings </w:t>
      </w:r>
      <w:r w:rsidRPr="009C2DAE">
        <w:rPr>
          <w:rFonts w:ascii="Garamond" w:hAnsi="Garamond"/>
        </w:rPr>
        <w:t>to the community</w:t>
      </w:r>
      <w:r w:rsidR="009C2DAE" w:rsidRPr="009C2DAE">
        <w:rPr>
          <w:rFonts w:ascii="Garamond" w:hAnsi="Garamond"/>
        </w:rPr>
        <w:t>, especially where there is no compelling evidence that such action will have a significant effect on water conservation.</w:t>
      </w:r>
      <w:r w:rsidRPr="009C2DAE">
        <w:rPr>
          <w:rFonts w:ascii="Garamond" w:hAnsi="Garamond"/>
        </w:rPr>
        <w:t xml:space="preserve"> </w:t>
      </w:r>
    </w:p>
    <w:p w14:paraId="02B217F2" w14:textId="77777777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t> </w:t>
      </w:r>
    </w:p>
    <w:p w14:paraId="054D59A9" w14:textId="0958BD99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t xml:space="preserve">For all the reasons cited </w:t>
      </w:r>
      <w:r w:rsidR="009C2DAE" w:rsidRPr="009C2DAE">
        <w:rPr>
          <w:rFonts w:ascii="Garamond" w:hAnsi="Garamond"/>
        </w:rPr>
        <w:t>above, we</w:t>
      </w:r>
      <w:r w:rsidRPr="009C2DAE">
        <w:rPr>
          <w:rFonts w:ascii="Garamond" w:hAnsi="Garamond"/>
        </w:rPr>
        <w:t xml:space="preserve"> would implore the City Council to reconsider its decision </w:t>
      </w:r>
      <w:r w:rsidRPr="0079083B">
        <w:rPr>
          <w:rFonts w:ascii="Garamond" w:hAnsi="Garamond"/>
          <w:highlight w:val="cyan"/>
        </w:rPr>
        <w:t>(or consideration)</w:t>
      </w:r>
      <w:r w:rsidRPr="009C2DAE">
        <w:rPr>
          <w:rFonts w:ascii="Garamond" w:hAnsi="Garamond"/>
        </w:rPr>
        <w:t xml:space="preserve"> of including a ban on the filling of new swimming pools and </w:t>
      </w:r>
      <w:r w:rsidR="009C2DAE" w:rsidRPr="009C2DAE">
        <w:rPr>
          <w:rFonts w:ascii="Garamond" w:hAnsi="Garamond"/>
        </w:rPr>
        <w:t>spas.</w:t>
      </w:r>
      <w:r w:rsidRPr="009C2DAE">
        <w:rPr>
          <w:rFonts w:ascii="Garamond" w:hAnsi="Garamond"/>
        </w:rPr>
        <w:t xml:space="preserve"> </w:t>
      </w:r>
      <w:r w:rsidR="002E1521">
        <w:rPr>
          <w:rFonts w:ascii="Garamond" w:hAnsi="Garamond"/>
        </w:rPr>
        <w:t xml:space="preserve">To learn more about the economic impact of our </w:t>
      </w:r>
      <w:proofErr w:type="spellStart"/>
      <w:r w:rsidR="002E1521">
        <w:rPr>
          <w:rFonts w:ascii="Garamond" w:hAnsi="Garamond"/>
        </w:rPr>
        <w:t>indisutry</w:t>
      </w:r>
      <w:proofErr w:type="spellEnd"/>
      <w:r w:rsidR="002E1521">
        <w:rPr>
          <w:rFonts w:ascii="Garamond" w:hAnsi="Garamond"/>
        </w:rPr>
        <w:t xml:space="preserve"> on Texas, please visit letspooltogether.com/Texas. </w:t>
      </w:r>
      <w:r w:rsidRPr="009C2DAE">
        <w:rPr>
          <w:rFonts w:ascii="Garamond" w:hAnsi="Garamond"/>
        </w:rPr>
        <w:t xml:space="preserve">I would be more than happy to respond to any questions you might have relative to this letter and/or the source of the facts contained herein. </w:t>
      </w:r>
    </w:p>
    <w:p w14:paraId="03756B76" w14:textId="77777777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t> </w:t>
      </w:r>
    </w:p>
    <w:p w14:paraId="4AA847C7" w14:textId="77777777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t> </w:t>
      </w:r>
    </w:p>
    <w:p w14:paraId="34D67789" w14:textId="6FEA9D1F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t>Sincerely</w:t>
      </w:r>
      <w:r w:rsidR="009C2DAE" w:rsidRPr="009C2DAE">
        <w:rPr>
          <w:rFonts w:ascii="Garamond" w:hAnsi="Garamond"/>
        </w:rPr>
        <w:t>,</w:t>
      </w:r>
      <w:r w:rsidRPr="009C2DAE">
        <w:rPr>
          <w:rFonts w:ascii="Garamond" w:hAnsi="Garamond"/>
        </w:rPr>
        <w:t xml:space="preserve">  </w:t>
      </w:r>
    </w:p>
    <w:p w14:paraId="22B49857" w14:textId="77777777" w:rsidR="00F55865" w:rsidRPr="009C2DAE" w:rsidRDefault="00F55865" w:rsidP="00F55865">
      <w:pPr>
        <w:rPr>
          <w:rFonts w:ascii="Garamond" w:hAnsi="Garamond"/>
        </w:rPr>
      </w:pPr>
      <w:r w:rsidRPr="009C2DAE">
        <w:rPr>
          <w:rFonts w:ascii="Garamond" w:hAnsi="Garamond"/>
        </w:rPr>
        <w:t> </w:t>
      </w:r>
    </w:p>
    <w:p w14:paraId="4F1AC7C1" w14:textId="77777777" w:rsidR="0004351D" w:rsidRPr="009C2DAE" w:rsidRDefault="0004351D" w:rsidP="000E415E">
      <w:pPr>
        <w:rPr>
          <w:rFonts w:ascii="Garamond" w:hAnsi="Garamond"/>
        </w:rPr>
      </w:pPr>
    </w:p>
    <w:sectPr w:rsidR="0004351D" w:rsidRPr="009C2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2E72"/>
    <w:multiLevelType w:val="multilevel"/>
    <w:tmpl w:val="197A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25082"/>
    <w:multiLevelType w:val="multilevel"/>
    <w:tmpl w:val="C0B4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D679D"/>
    <w:multiLevelType w:val="hybridMultilevel"/>
    <w:tmpl w:val="CDCC9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B014C"/>
    <w:multiLevelType w:val="multilevel"/>
    <w:tmpl w:val="D436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286A52"/>
    <w:multiLevelType w:val="hybridMultilevel"/>
    <w:tmpl w:val="EF261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093078">
    <w:abstractNumId w:val="3"/>
  </w:num>
  <w:num w:numId="2" w16cid:durableId="655184844">
    <w:abstractNumId w:val="1"/>
  </w:num>
  <w:num w:numId="3" w16cid:durableId="918977472">
    <w:abstractNumId w:val="0"/>
  </w:num>
  <w:num w:numId="4" w16cid:durableId="86730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86418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zMrWwMDI2MDIzNzJR0lEKTi0uzszPAykwqQUA5QhMgywAAAA="/>
  </w:docVars>
  <w:rsids>
    <w:rsidRoot w:val="00A01A14"/>
    <w:rsid w:val="000113F8"/>
    <w:rsid w:val="0004351D"/>
    <w:rsid w:val="0004773D"/>
    <w:rsid w:val="0006527C"/>
    <w:rsid w:val="000E415E"/>
    <w:rsid w:val="001259AD"/>
    <w:rsid w:val="002E1521"/>
    <w:rsid w:val="00345DC9"/>
    <w:rsid w:val="003D05A0"/>
    <w:rsid w:val="00424BB5"/>
    <w:rsid w:val="00442BB2"/>
    <w:rsid w:val="00447E12"/>
    <w:rsid w:val="004839D9"/>
    <w:rsid w:val="00490C68"/>
    <w:rsid w:val="005730C6"/>
    <w:rsid w:val="005910AF"/>
    <w:rsid w:val="00677916"/>
    <w:rsid w:val="00697AB8"/>
    <w:rsid w:val="006B1F79"/>
    <w:rsid w:val="0079083B"/>
    <w:rsid w:val="007C6846"/>
    <w:rsid w:val="00860808"/>
    <w:rsid w:val="009B5AAB"/>
    <w:rsid w:val="009C2DAE"/>
    <w:rsid w:val="009D58CA"/>
    <w:rsid w:val="009E5D0C"/>
    <w:rsid w:val="00A01A14"/>
    <w:rsid w:val="00A42C5B"/>
    <w:rsid w:val="00B30A39"/>
    <w:rsid w:val="00B95370"/>
    <w:rsid w:val="00C37707"/>
    <w:rsid w:val="00C53161"/>
    <w:rsid w:val="00C97360"/>
    <w:rsid w:val="00DD6EB2"/>
    <w:rsid w:val="00DE550D"/>
    <w:rsid w:val="00E3655D"/>
    <w:rsid w:val="00F45440"/>
    <w:rsid w:val="00F55865"/>
    <w:rsid w:val="00FA178F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AEB2"/>
  <w15:chartTrackingRefBased/>
  <w15:docId w15:val="{BA03CE62-5DDA-4109-BCA9-5819D8E5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6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A01A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A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01A14"/>
    <w:rPr>
      <w:color w:val="0000FF"/>
      <w:u w:val="single"/>
    </w:rPr>
  </w:style>
  <w:style w:type="character" w:customStyle="1" w:styleId="count">
    <w:name w:val="count"/>
    <w:basedOn w:val="DefaultParagraphFont"/>
    <w:rsid w:val="00A01A14"/>
  </w:style>
  <w:style w:type="character" w:customStyle="1" w:styleId="Caption1">
    <w:name w:val="Caption1"/>
    <w:basedOn w:val="DefaultParagraphFont"/>
    <w:rsid w:val="00A01A14"/>
  </w:style>
  <w:style w:type="paragraph" w:styleId="NormalWeb">
    <w:name w:val="Normal (Web)"/>
    <w:basedOn w:val="Normal"/>
    <w:uiPriority w:val="99"/>
    <w:semiHidden/>
    <w:unhideWhenUsed/>
    <w:rsid w:val="00A01A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dits">
    <w:name w:val="credits"/>
    <w:basedOn w:val="DefaultParagraphFont"/>
    <w:rsid w:val="00A01A14"/>
  </w:style>
  <w:style w:type="paragraph" w:customStyle="1" w:styleId="large">
    <w:name w:val="large"/>
    <w:basedOn w:val="Normal"/>
    <w:rsid w:val="00A01A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">
    <w:name w:val="tag"/>
    <w:basedOn w:val="Normal"/>
    <w:rsid w:val="000E41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3655D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E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4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79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47214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219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</w:div>
            <w:div w:id="14211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412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9746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</w:div>
            <w:div w:id="14735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3940-281F-4A99-A9C3-F2397416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Reynaga</dc:creator>
  <cp:keywords/>
  <dc:description/>
  <cp:lastModifiedBy>Allison Pimm</cp:lastModifiedBy>
  <cp:revision>2</cp:revision>
  <dcterms:created xsi:type="dcterms:W3CDTF">2022-11-10T17:14:00Z</dcterms:created>
  <dcterms:modified xsi:type="dcterms:W3CDTF">2022-11-10T17:14:00Z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7776a64e6ccddea810dfaf9c9bc48abc1ba20f7ae39fa2ec40a126324cbff318</vt:lpwstr>
  </property>
</Properties>
</file>